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A11BB9">
        <w:rPr>
          <w:rFonts w:ascii="Berlin Sans FB" w:hAnsi="Berlin Sans FB"/>
          <w:color w:val="0F1844"/>
          <w:w w:val="110"/>
          <w:sz w:val="24"/>
        </w:rPr>
        <w:t>Amended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</w:t>
      </w:r>
      <w:r w:rsidR="00DC6649">
        <w:rPr>
          <w:color w:val="161616"/>
          <w:w w:val="105"/>
        </w:rPr>
        <w:t xml:space="preserve"> </w:t>
      </w:r>
      <w:r w:rsidR="0007141E">
        <w:rPr>
          <w:color w:val="161616"/>
          <w:w w:val="105"/>
        </w:rPr>
        <w:t xml:space="preserve">August </w:t>
      </w:r>
      <w:r w:rsidR="00DC6649">
        <w:rPr>
          <w:color w:val="161616"/>
          <w:w w:val="105"/>
        </w:rPr>
        <w:t>21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112EFC" w:rsidRDefault="009852CA" w:rsidP="009852CA">
      <w:pPr>
        <w:pStyle w:val="ListParagraph"/>
        <w:rPr>
          <w:b/>
        </w:rPr>
      </w:pPr>
    </w:p>
    <w:p w:rsidR="009E2E32" w:rsidRPr="00112EFC" w:rsidRDefault="009E2E32" w:rsidP="009E2E32">
      <w:pPr>
        <w:pStyle w:val="ListParagraph"/>
        <w:ind w:left="720"/>
        <w:rPr>
          <w:b/>
        </w:rPr>
      </w:pPr>
    </w:p>
    <w:p w:rsidR="00DC6649" w:rsidRPr="00112EFC" w:rsidRDefault="00112EFC" w:rsidP="00A11BB9">
      <w:pPr>
        <w:pStyle w:val="Info"/>
        <w:numPr>
          <w:ilvl w:val="0"/>
          <w:numId w:val="24"/>
        </w:numPr>
        <w:jc w:val="both"/>
        <w:rPr>
          <w:rStyle w:val="Strong"/>
          <w:b w:val="0"/>
          <w:bCs w:val="0"/>
        </w:rPr>
      </w:pPr>
      <w:proofErr w:type="spellStart"/>
      <w:r w:rsidRPr="00112EFC">
        <w:rPr>
          <w:b/>
        </w:rPr>
        <w:t>UVT</w:t>
      </w:r>
      <w:r w:rsidR="00DC6649" w:rsidRPr="00112EFC">
        <w:rPr>
          <w:b/>
        </w:rPr>
        <w:t>071019</w:t>
      </w:r>
      <w:proofErr w:type="spellEnd"/>
      <w:r w:rsidRPr="00112EFC">
        <w:rPr>
          <w:b/>
        </w:rPr>
        <w:t xml:space="preserve">:    </w:t>
      </w:r>
      <w:sdt>
        <w:sdtPr>
          <w:rPr>
            <w:b/>
          </w:rPr>
          <w:id w:val="270848699"/>
          <w:text w:multiLine="1"/>
        </w:sdtPr>
        <w:sdtEndPr/>
        <w:sdtContent>
          <w:r w:rsidR="00DC6649" w:rsidRPr="00112EFC">
            <w:rPr>
              <w:b/>
            </w:rPr>
            <w:t>Consideration and action on an administrative application for final approval of the Thirty-Three Hundred East Church Subdivision 1st Amendment, a one lot subdivision consisting of 3.55 acres.</w:t>
          </w:r>
          <w:r w:rsidR="00A11BB9">
            <w:rPr>
              <w:b/>
            </w:rPr>
            <w:t xml:space="preserve"> Tammy Aydelotte, Presenter</w:t>
          </w:r>
        </w:sdtContent>
      </w:sdt>
    </w:p>
    <w:p w:rsidR="00DC6649" w:rsidRPr="00112EFC" w:rsidRDefault="00DC6649" w:rsidP="00A11BB9">
      <w:pPr>
        <w:jc w:val="both"/>
        <w:rPr>
          <w:b/>
        </w:rPr>
      </w:pPr>
    </w:p>
    <w:p w:rsidR="00DC6649" w:rsidRPr="00112EFC" w:rsidRDefault="00112EFC" w:rsidP="00A11BB9">
      <w:pPr>
        <w:pStyle w:val="ListParagraph"/>
        <w:numPr>
          <w:ilvl w:val="0"/>
          <w:numId w:val="24"/>
        </w:numPr>
        <w:jc w:val="both"/>
        <w:rPr>
          <w:b/>
        </w:rPr>
      </w:pPr>
      <w:proofErr w:type="spellStart"/>
      <w:r w:rsidRPr="00112EFC">
        <w:rPr>
          <w:b/>
        </w:rPr>
        <w:t>UVH</w:t>
      </w:r>
      <w:r w:rsidR="00DC6649" w:rsidRPr="00112EFC">
        <w:rPr>
          <w:b/>
        </w:rPr>
        <w:t>071919</w:t>
      </w:r>
      <w:proofErr w:type="spellEnd"/>
      <w:r w:rsidR="00A11BB9">
        <w:rPr>
          <w:b/>
        </w:rPr>
        <w:t xml:space="preserve">:  </w:t>
      </w:r>
      <w:r w:rsidR="00DC6649" w:rsidRPr="00112EFC">
        <w:rPr>
          <w:b/>
        </w:rPr>
        <w:t>Consideration and action for final subdivision approval of the Horizon Neighborhood at Powder Mountain PRUD, Amendment 2, consisting of one lot.</w:t>
      </w:r>
      <w:r w:rsidR="00A11BB9">
        <w:rPr>
          <w:b/>
        </w:rPr>
        <w:t xml:space="preserve">   Tammy Aydelotte, Presenter</w:t>
      </w:r>
    </w:p>
    <w:p w:rsidR="00DC6649" w:rsidRPr="00112EFC" w:rsidRDefault="00DC6649" w:rsidP="00A11BB9">
      <w:pPr>
        <w:jc w:val="both"/>
        <w:rPr>
          <w:b/>
        </w:rPr>
      </w:pPr>
    </w:p>
    <w:p w:rsidR="00DC6649" w:rsidRPr="00112EFC" w:rsidRDefault="00112EFC" w:rsidP="00A11BB9">
      <w:pPr>
        <w:pStyle w:val="ListParagraph"/>
        <w:numPr>
          <w:ilvl w:val="0"/>
          <w:numId w:val="24"/>
        </w:numPr>
        <w:jc w:val="both"/>
        <w:rPr>
          <w:b/>
        </w:rPr>
      </w:pPr>
      <w:proofErr w:type="spellStart"/>
      <w:r w:rsidRPr="00112EFC">
        <w:rPr>
          <w:b/>
        </w:rPr>
        <w:t>LVE061419</w:t>
      </w:r>
      <w:proofErr w:type="spellEnd"/>
      <w:r w:rsidRPr="00112EFC">
        <w:rPr>
          <w:b/>
        </w:rPr>
        <w:t xml:space="preserve">: </w:t>
      </w:r>
      <w:r w:rsidR="00212C0D">
        <w:rPr>
          <w:b/>
        </w:rPr>
        <w:t xml:space="preserve"> </w:t>
      </w:r>
      <w:r w:rsidRPr="00112EFC">
        <w:rPr>
          <w:b/>
        </w:rPr>
        <w:t xml:space="preserve"> </w:t>
      </w:r>
      <w:sdt>
        <w:sdtPr>
          <w:rPr>
            <w:b/>
          </w:rPr>
          <w:id w:val="863092606"/>
          <w:text w:multiLine="1"/>
        </w:sdtPr>
        <w:sdtEndPr/>
        <w:sdtContent>
          <w:r w:rsidR="00212C0D" w:rsidRPr="00112EFC">
            <w:rPr>
              <w:b/>
            </w:rPr>
            <w:t>Consideration and action on an administrative application, final approval of Elias Estates Subdivision phase 3 (1 lot).</w:t>
          </w:r>
          <w:r w:rsidR="00212C0D">
            <w:rPr>
              <w:b/>
            </w:rPr>
            <w:t xml:space="preserve">  Tammy Aydelotte, Presenter</w:t>
          </w:r>
        </w:sdtContent>
      </w:sdt>
      <w:r w:rsidRPr="00112EFC">
        <w:rPr>
          <w:b/>
        </w:rPr>
        <w:t xml:space="preserve">   </w:t>
      </w:r>
    </w:p>
    <w:p w:rsidR="0007141E" w:rsidRPr="00112EFC" w:rsidRDefault="0007141E" w:rsidP="00A11BB9">
      <w:pPr>
        <w:ind w:left="630" w:hanging="630"/>
        <w:jc w:val="both"/>
        <w:rPr>
          <w:b/>
        </w:rPr>
      </w:pPr>
    </w:p>
    <w:p w:rsidR="00DC6649" w:rsidRDefault="00DC6649" w:rsidP="00212C0D">
      <w:pPr>
        <w:ind w:left="720" w:hanging="360"/>
        <w:jc w:val="both"/>
        <w:rPr>
          <w:b/>
        </w:rPr>
      </w:pPr>
      <w:r w:rsidRPr="00112EFC">
        <w:rPr>
          <w:b/>
        </w:rPr>
        <w:t>4.</w:t>
      </w:r>
      <w:r w:rsidRPr="00112EFC">
        <w:rPr>
          <w:b/>
        </w:rPr>
        <w:tab/>
      </w:r>
      <w:proofErr w:type="spellStart"/>
      <w:r w:rsidR="00112EFC" w:rsidRPr="00112EFC">
        <w:rPr>
          <w:b/>
        </w:rPr>
        <w:t>AAE</w:t>
      </w:r>
      <w:r w:rsidRPr="00112EFC">
        <w:rPr>
          <w:b/>
        </w:rPr>
        <w:t>2019</w:t>
      </w:r>
      <w:proofErr w:type="spellEnd"/>
      <w:r w:rsidRPr="00112EFC">
        <w:rPr>
          <w:b/>
        </w:rPr>
        <w:t>-04</w:t>
      </w:r>
      <w:r w:rsidR="00212C0D">
        <w:rPr>
          <w:b/>
        </w:rPr>
        <w:t xml:space="preserve">:  </w:t>
      </w:r>
      <w:r w:rsidR="00112EFC" w:rsidRPr="00112EFC">
        <w:rPr>
          <w:b/>
        </w:rPr>
        <w:t xml:space="preserve"> Consideration and action on an administrative application </w:t>
      </w:r>
      <w:r w:rsidRPr="00112EFC">
        <w:rPr>
          <w:b/>
        </w:rPr>
        <w:t>an alternative access for a future two-lot subdivision, located off of 3175 West St, in Ogden.</w:t>
      </w:r>
      <w:r w:rsidR="00A11BB9">
        <w:rPr>
          <w:b/>
        </w:rPr>
        <w:t xml:space="preserve"> </w:t>
      </w:r>
      <w:r w:rsidR="00212C0D">
        <w:rPr>
          <w:b/>
        </w:rPr>
        <w:t>Tammy Aydelotte, Presenter</w:t>
      </w:r>
      <w:r w:rsidR="00A11BB9">
        <w:rPr>
          <w:b/>
        </w:rPr>
        <w:t xml:space="preserve"> </w:t>
      </w:r>
    </w:p>
    <w:p w:rsidR="00A11BB9" w:rsidRDefault="00A11BB9" w:rsidP="00A11BB9">
      <w:pPr>
        <w:ind w:left="720" w:hanging="360"/>
        <w:jc w:val="both"/>
        <w:rPr>
          <w:b/>
        </w:rPr>
      </w:pPr>
    </w:p>
    <w:p w:rsidR="00A11BB9" w:rsidRPr="00A11BB9" w:rsidRDefault="00A11BB9" w:rsidP="00A11BB9">
      <w:pPr>
        <w:widowControl/>
        <w:ind w:left="720" w:hanging="360"/>
        <w:jc w:val="both"/>
        <w:rPr>
          <w:rFonts w:ascii="Calibri" w:eastAsia="Calibri" w:hAnsi="Calibri" w:cs="Calibri"/>
          <w:b/>
        </w:rPr>
      </w:pPr>
      <w:r w:rsidRPr="00A11BB9">
        <w:rPr>
          <w:rFonts w:ascii="Calibri" w:eastAsia="Calibri" w:hAnsi="Calibri" w:cs="Calibri"/>
          <w:b/>
        </w:rPr>
        <w:t>5.</w:t>
      </w:r>
      <w:r w:rsidRPr="00A11BB9">
        <w:rPr>
          <w:rFonts w:ascii="Calibri" w:eastAsia="Calibri" w:hAnsi="Calibri" w:cs="Calibri"/>
          <w:b/>
        </w:rPr>
        <w:tab/>
      </w:r>
      <w:proofErr w:type="spellStart"/>
      <w:r w:rsidRPr="00A11BB9">
        <w:rPr>
          <w:rFonts w:ascii="Calibri" w:eastAsia="Calibri" w:hAnsi="Calibri" w:cs="Calibri"/>
          <w:b/>
        </w:rPr>
        <w:t>UVE071519</w:t>
      </w:r>
      <w:proofErr w:type="spellEnd"/>
      <w:r w:rsidRPr="00A11BB9">
        <w:rPr>
          <w:rFonts w:ascii="Calibri" w:eastAsia="Calibri" w:hAnsi="Calibri" w:cs="Calibri"/>
          <w:b/>
        </w:rPr>
        <w:t>: Consideration and action on a request for final plat approval of ESPL Subdivision, located at 8008 E 500 S, Huntsville</w:t>
      </w:r>
      <w:r>
        <w:rPr>
          <w:rFonts w:ascii="Calibri" w:eastAsia="Calibri" w:hAnsi="Calibri" w:cs="Calibri"/>
          <w:b/>
        </w:rPr>
        <w:t xml:space="preserve">.  </w:t>
      </w:r>
      <w:r>
        <w:rPr>
          <w:b/>
        </w:rPr>
        <w:t>Steve Burton, Presenter</w:t>
      </w:r>
    </w:p>
    <w:p w:rsidR="00A11BB9" w:rsidRPr="00A11BB9" w:rsidRDefault="00A11BB9" w:rsidP="00A11BB9">
      <w:pPr>
        <w:widowControl/>
        <w:spacing w:after="120"/>
        <w:contextualSpacing/>
        <w:jc w:val="both"/>
        <w:rPr>
          <w:rFonts w:ascii="Calibri" w:eastAsia="Calibri" w:hAnsi="Calibri" w:cs="Calibri"/>
          <w:b/>
        </w:rPr>
      </w:pPr>
    </w:p>
    <w:p w:rsidR="00A11BB9" w:rsidRPr="00A11BB9" w:rsidRDefault="00A11BB9" w:rsidP="00A11BB9">
      <w:pPr>
        <w:widowControl/>
        <w:spacing w:after="120"/>
        <w:ind w:left="720" w:hanging="360"/>
        <w:contextualSpacing/>
        <w:jc w:val="both"/>
        <w:rPr>
          <w:b/>
          <w:color w:val="1F497D"/>
        </w:rPr>
      </w:pPr>
      <w:r w:rsidRPr="00A11BB9">
        <w:rPr>
          <w:rFonts w:ascii="Calibri" w:eastAsia="Calibri" w:hAnsi="Calibri" w:cs="Times New Roman"/>
          <w:b/>
        </w:rPr>
        <w:t>6.</w:t>
      </w:r>
      <w:r w:rsidRPr="00A11BB9">
        <w:rPr>
          <w:rFonts w:ascii="Calibri" w:eastAsia="Calibri" w:hAnsi="Calibri" w:cs="Times New Roman"/>
          <w:b/>
        </w:rPr>
        <w:tab/>
      </w:r>
      <w:proofErr w:type="spellStart"/>
      <w:r w:rsidRPr="00A11BB9">
        <w:rPr>
          <w:rFonts w:ascii="Calibri" w:eastAsia="Calibri" w:hAnsi="Calibri" w:cs="Times New Roman"/>
          <w:b/>
        </w:rPr>
        <w:t>UVL072319</w:t>
      </w:r>
      <w:proofErr w:type="spellEnd"/>
      <w:r w:rsidRPr="00A11BB9">
        <w:rPr>
          <w:rFonts w:ascii="Calibri" w:eastAsia="Calibri" w:hAnsi="Calibri" w:cs="Times New Roman"/>
          <w:b/>
        </w:rPr>
        <w:t>: Consideration and action on a request for final plat approval of Liberty Creek Estates Phase 1, located at 3800 N 2900 E, Liberty.</w:t>
      </w:r>
      <w:r>
        <w:rPr>
          <w:rFonts w:ascii="Calibri" w:eastAsia="Calibri" w:hAnsi="Calibri" w:cs="Times New Roman"/>
          <w:b/>
        </w:rPr>
        <w:t xml:space="preserve">  </w:t>
      </w:r>
      <w:r>
        <w:rPr>
          <w:b/>
        </w:rPr>
        <w:t>Steve Burton, Presenter</w:t>
      </w:r>
      <w:bookmarkStart w:id="0" w:name="_GoBack"/>
      <w:bookmarkEnd w:id="0"/>
    </w:p>
    <w:p w:rsidR="00DC6649" w:rsidRPr="00112EFC" w:rsidRDefault="00DC6649" w:rsidP="00A11BB9">
      <w:pPr>
        <w:ind w:left="720" w:hanging="360"/>
        <w:jc w:val="both"/>
        <w:rPr>
          <w:b/>
        </w:rPr>
      </w:pPr>
    </w:p>
    <w:p w:rsidR="00EE7CD5" w:rsidRDefault="00A11BB9" w:rsidP="00212C0D">
      <w:pPr>
        <w:ind w:left="720" w:hanging="360"/>
        <w:jc w:val="both"/>
        <w:rPr>
          <w:rFonts w:ascii="Times New Roman"/>
          <w:i/>
          <w:color w:val="161616"/>
        </w:rPr>
      </w:pPr>
      <w:r>
        <w:rPr>
          <w:b/>
        </w:rPr>
        <w:t>7</w:t>
      </w:r>
      <w:r w:rsidR="00DC6649" w:rsidRPr="00112EFC">
        <w:rPr>
          <w:b/>
        </w:rPr>
        <w:t>.</w:t>
      </w:r>
      <w:r w:rsidR="00DC6649" w:rsidRPr="00112EFC">
        <w:rPr>
          <w:b/>
        </w:rPr>
        <w:tab/>
        <w:t>A</w:t>
      </w:r>
      <w:r w:rsidR="0007141E" w:rsidRPr="00112EFC">
        <w:rPr>
          <w:b/>
        </w:rPr>
        <w:t>djournment</w:t>
      </w: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0F8C"/>
    <w:multiLevelType w:val="hybridMultilevel"/>
    <w:tmpl w:val="E17E4F08"/>
    <w:lvl w:ilvl="0" w:tplc="743A4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104C7"/>
    <w:multiLevelType w:val="hybridMultilevel"/>
    <w:tmpl w:val="DD7A2EF8"/>
    <w:lvl w:ilvl="0" w:tplc="A7642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8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467E1C"/>
    <w:multiLevelType w:val="hybridMultilevel"/>
    <w:tmpl w:val="AFD4CAE4"/>
    <w:lvl w:ilvl="0" w:tplc="3706706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7"/>
  </w:num>
  <w:num w:numId="9">
    <w:abstractNumId w:val="20"/>
  </w:num>
  <w:num w:numId="10">
    <w:abstractNumId w:val="12"/>
  </w:num>
  <w:num w:numId="11">
    <w:abstractNumId w:val="18"/>
  </w:num>
  <w:num w:numId="12">
    <w:abstractNumId w:val="6"/>
  </w:num>
  <w:num w:numId="13">
    <w:abstractNumId w:val="11"/>
  </w:num>
  <w:num w:numId="14">
    <w:abstractNumId w:val="16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9"/>
  </w:num>
  <w:num w:numId="22">
    <w:abstractNumId w:val="3"/>
  </w:num>
  <w:num w:numId="23">
    <w:abstractNumId w:val="22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41E"/>
    <w:rsid w:val="00071864"/>
    <w:rsid w:val="000D7181"/>
    <w:rsid w:val="000E6807"/>
    <w:rsid w:val="00104962"/>
    <w:rsid w:val="00112EFC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12C0D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52D3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B4F19"/>
    <w:rsid w:val="006C1932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D6CA5"/>
    <w:rsid w:val="007F369D"/>
    <w:rsid w:val="00803433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0571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A03ED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1BB9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347FA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1969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C6649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character" w:customStyle="1" w:styleId="InfoChar">
    <w:name w:val="Info Char"/>
    <w:basedOn w:val="DefaultParagraphFont"/>
    <w:link w:val="Info"/>
    <w:locked/>
    <w:rsid w:val="00DC6649"/>
  </w:style>
  <w:style w:type="paragraph" w:customStyle="1" w:styleId="Info">
    <w:name w:val="Info"/>
    <w:basedOn w:val="Normal"/>
    <w:link w:val="InfoChar"/>
    <w:rsid w:val="00DC6649"/>
    <w:pPr>
      <w:widowControl/>
      <w:spacing w:after="120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DC6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2</cp:revision>
  <cp:lastPrinted>2018-09-04T19:39:00Z</cp:lastPrinted>
  <dcterms:created xsi:type="dcterms:W3CDTF">2019-08-20T15:26:00Z</dcterms:created>
  <dcterms:modified xsi:type="dcterms:W3CDTF">2019-08-20T15:26:00Z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